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D3B8E"/>
          <w:sz w:val="38"/>
        </w:rPr>
        <w:t>Cage Card</w:t>
      </w:r>
    </w:p>
    <w:p>
      <w:pPr>
        <w:jc w:val="center"/>
      </w:pPr>
      <w:r>
        <w:rPr>
          <w:i/>
          <w:color w:val="665A75"/>
          <w:sz w:val="18"/>
        </w:rPr>
        <w:t>A front-of-cage quick reference card for breeding cabinets or holding cages.</w:t>
      </w:r>
    </w:p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E4DDF2"/>
          <w:left w:val="single" w:sz="6" w:space="0" w:color="E4DDF2"/>
          <w:bottom w:val="single" w:sz="6" w:space="0" w:color="E4DDF2"/>
          <w:right w:val="single" w:sz="6" w:space="0" w:color="E4DDF2"/>
          <w:insideH w:val="single" w:sz="6" w:space="0" w:color="E4DDF2"/>
          <w:insideV w:val="single" w:sz="6" w:space="0" w:color="E4DDF2"/>
        </w:tblBorders>
      </w:tblPr>
      <w:tblGrid>
        <w:gridCol w:w="14256"/>
      </w:tblGrid>
      <w:tr>
        <w:tc>
          <w:tcPr>
            <w:tcW w:type="dxa" w:w="14256"/>
            <w:shd w:fill="FAF8FE"/>
          </w:tcPr>
          <w:p>
            <w:pPr>
              <w:spacing w:after="0"/>
            </w:pPr>
            <w:r>
              <w:rPr>
                <w:color w:val="51465F"/>
                <w:sz w:val="17"/>
              </w:rPr>
              <w:t>Print, laminate if desired, and place on the cage front. Keep detailed notes in the Breeding Record Sheet.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3564"/>
        <w:gridCol w:w="3564"/>
        <w:gridCol w:w="3564"/>
        <w:gridCol w:w="3564"/>
      </w:tblGrid>
      <w:tr>
        <w:tc>
          <w:tcPr>
            <w:tcW w:type="dxa" w:w="35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Cage #</w:t>
            </w:r>
          </w:p>
        </w:tc>
        <w:tc>
          <w:tcPr>
            <w:tcW w:type="dxa" w:w="35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Pair ID</w:t>
            </w:r>
          </w:p>
        </w:tc>
        <w:tc>
          <w:tcPr>
            <w:tcW w:type="dxa" w:w="35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Date Paired</w:t>
            </w:r>
          </w:p>
        </w:tc>
        <w:tc>
          <w:tcPr>
            <w:tcW w:type="dxa" w:w="35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Nestbox Fitted</w:t>
            </w:r>
          </w:p>
        </w:tc>
      </w:tr>
      <w:tr>
        <w:tc>
          <w:tcPr>
            <w:tcW w:type="dxa" w:w="35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35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35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35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5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Cock</w:t>
            </w:r>
          </w:p>
        </w:tc>
        <w:tc>
          <w:tcPr>
            <w:tcW w:type="dxa" w:w="35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Mutation / Splits</w:t>
            </w:r>
          </w:p>
        </w:tc>
        <w:tc>
          <w:tcPr>
            <w:tcW w:type="dxa" w:w="35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Hen</w:t>
            </w:r>
          </w:p>
        </w:tc>
        <w:tc>
          <w:tcPr>
            <w:tcW w:type="dxa" w:w="35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Mutation / Splits</w:t>
            </w:r>
          </w:p>
        </w:tc>
      </w:tr>
      <w:tr>
        <w:tc>
          <w:tcPr>
            <w:tcW w:type="dxa" w:w="35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35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35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35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5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35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35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35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Quick Daily Check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2851"/>
        <w:gridCol w:w="2851"/>
        <w:gridCol w:w="2851"/>
        <w:gridCol w:w="2851"/>
        <w:gridCol w:w="2851"/>
      </w:tblGrid>
      <w:tr>
        <w:tc>
          <w:tcPr>
            <w:tcW w:type="dxa" w:w="2851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Date</w:t>
            </w:r>
          </w:p>
        </w:tc>
        <w:tc>
          <w:tcPr>
            <w:tcW w:type="dxa" w:w="2851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Food / Water</w:t>
            </w:r>
          </w:p>
        </w:tc>
        <w:tc>
          <w:tcPr>
            <w:tcW w:type="dxa" w:w="2851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Hen Condition</w:t>
            </w:r>
          </w:p>
        </w:tc>
        <w:tc>
          <w:tcPr>
            <w:tcW w:type="dxa" w:w="2851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Nestbox Check</w:t>
            </w:r>
          </w:p>
        </w:tc>
        <w:tc>
          <w:tcPr>
            <w:tcW w:type="dxa" w:w="2851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Notes</w:t>
            </w:r>
          </w:p>
        </w:tc>
      </w:tr>
      <w:tr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85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Clutch Snapshot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2376"/>
        <w:gridCol w:w="2376"/>
        <w:gridCol w:w="2376"/>
        <w:gridCol w:w="2376"/>
        <w:gridCol w:w="2376"/>
        <w:gridCol w:w="2376"/>
      </w:tblGrid>
      <w:tr>
        <w:tc>
          <w:tcPr>
            <w:tcW w:type="dxa" w:w="23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Eggs</w:t>
            </w:r>
          </w:p>
        </w:tc>
        <w:tc>
          <w:tcPr>
            <w:tcW w:type="dxa" w:w="23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Clear</w:t>
            </w:r>
          </w:p>
        </w:tc>
        <w:tc>
          <w:tcPr>
            <w:tcW w:type="dxa" w:w="23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Fertile</w:t>
            </w:r>
          </w:p>
        </w:tc>
        <w:tc>
          <w:tcPr>
            <w:tcW w:type="dxa" w:w="23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Hatched</w:t>
            </w:r>
          </w:p>
        </w:tc>
        <w:tc>
          <w:tcPr>
            <w:tcW w:type="dxa" w:w="23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Rung</w:t>
            </w:r>
          </w:p>
        </w:tc>
        <w:tc>
          <w:tcPr>
            <w:tcW w:type="dxa" w:w="23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Fledged</w:t>
            </w:r>
          </w:p>
        </w:tc>
      </w:tr>
      <w:tr>
        <w:tc>
          <w:tcPr>
            <w:tcW w:type="dxa" w:w="23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3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3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3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3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3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3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3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3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3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3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3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5840" w:h="12240" w:orient="landscape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5E7D"/>
        <w:sz w:val="16"/>
      </w:rPr>
    </w:r>
    <w:r>
      <w:rPr>
        <w:rFonts w:ascii="Arial" w:hAnsi="Arial"/>
        <w:i/>
        <w:sz w:val="16"/>
      </w:rPr>
      <w:t>Park Ridge Heritage Clearwing Budgies  |  https://parkridgebudgies.com  |  info@parkridgebudgies.com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5D3B8E"/>
        <w:sz w:val="18"/>
      </w:rPr>
      <w:t>PARK RIDGE HERITAGE CLEARWING BUDGIES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cage card template</dc:title>
  <dc:subject/>
  <dc:creator>Park Ridge Heritage Clearwing Budgies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