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5D3B8E"/>
          <w:sz w:val="38"/>
        </w:rPr>
        <w:t>Chick Growth Chart</w:t>
      </w:r>
    </w:p>
    <w:p>
      <w:pPr>
        <w:jc w:val="center"/>
      </w:pPr>
      <w:r>
        <w:rPr>
          <w:i/>
          <w:color w:val="665A75"/>
          <w:sz w:val="18"/>
        </w:rPr>
        <w:t>A chick-by-chick observation log from hatch through fledging.</w:t>
      </w:r>
    </w:p>
    <w:p/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6" w:space="0" w:color="E4DDF2"/>
          <w:left w:val="single" w:sz="6" w:space="0" w:color="E4DDF2"/>
          <w:bottom w:val="single" w:sz="6" w:space="0" w:color="E4DDF2"/>
          <w:right w:val="single" w:sz="6" w:space="0" w:color="E4DDF2"/>
          <w:insideH w:val="single" w:sz="6" w:space="0" w:color="E4DDF2"/>
          <w:insideV w:val="single" w:sz="6" w:space="0" w:color="E4DDF2"/>
        </w:tblBorders>
      </w:tblPr>
      <w:tblGrid>
        <w:gridCol w:w="10656"/>
      </w:tblGrid>
      <w:tr>
        <w:tc>
          <w:tcPr>
            <w:tcW w:type="dxa" w:w="10656"/>
            <w:shd w:fill="FAF8FE"/>
          </w:tcPr>
          <w:p>
            <w:pPr>
              <w:spacing w:after="0"/>
            </w:pPr>
            <w:r>
              <w:rPr>
                <w:color w:val="51465F"/>
                <w:sz w:val="17"/>
              </w:rPr>
              <w:t>Use gentle handling and avoid unnecessary disturbance. This log is for observation and record keeping, not forced intervention.</w:t>
            </w:r>
          </w:p>
        </w:tc>
      </w:tr>
    </w:tbl>
    <w:p/>
    <w:p>
      <w:r>
        <w:rPr>
          <w:b/>
          <w:color w:val="5D3B8E"/>
          <w:sz w:val="24"/>
        </w:rPr>
        <w:t>Chick Details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  <w:tblBorders>
          <w:top w:val="single" w:sz="6" w:space="0" w:color="D8CDEC"/>
          <w:left w:val="single" w:sz="6" w:space="0" w:color="D8CDEC"/>
          <w:bottom w:val="single" w:sz="6" w:space="0" w:color="D8CDEC"/>
          <w:right w:val="single" w:sz="6" w:space="0" w:color="D8CDEC"/>
          <w:insideH w:val="single" w:sz="6" w:space="0" w:color="D8CDEC"/>
          <w:insideV w:val="single" w:sz="6" w:space="0" w:color="D8CDEC"/>
        </w:tblBorders>
      </w:tblPr>
      <w:tblGrid>
        <w:gridCol w:w="2131"/>
        <w:gridCol w:w="2131"/>
        <w:gridCol w:w="2131"/>
        <w:gridCol w:w="2131"/>
        <w:gridCol w:w="2131"/>
      </w:tblGrid>
      <w:tr>
        <w:tc>
          <w:tcPr>
            <w:tcW w:type="dxa" w:w="2131"/>
            <w:vAlign w:val="center"/>
            <w:shd w:fill="5D3B8E"/>
          </w:tcPr>
          <w:p>
            <w:pPr>
              <w:spacing w:after="0"/>
            </w:pPr>
            <w:r/>
            <w:r>
              <w:rPr>
                <w:b/>
                <w:color w:val="FFFFFF"/>
                <w:sz w:val="18"/>
              </w:rPr>
              <w:t>Chick ID / Ring</w:t>
            </w:r>
          </w:p>
        </w:tc>
        <w:tc>
          <w:tcPr>
            <w:tcW w:type="dxa" w:w="2131"/>
            <w:vAlign w:val="center"/>
            <w:shd w:fill="5D3B8E"/>
          </w:tcPr>
          <w:p>
            <w:pPr>
              <w:spacing w:after="0"/>
            </w:pPr>
            <w:r/>
            <w:r>
              <w:rPr>
                <w:b/>
                <w:color w:val="FFFFFF"/>
                <w:sz w:val="18"/>
              </w:rPr>
              <w:t>Pair ID</w:t>
            </w:r>
          </w:p>
        </w:tc>
        <w:tc>
          <w:tcPr>
            <w:tcW w:type="dxa" w:w="2131"/>
            <w:vAlign w:val="center"/>
            <w:shd w:fill="5D3B8E"/>
          </w:tcPr>
          <w:p>
            <w:pPr>
              <w:spacing w:after="0"/>
            </w:pPr>
            <w:r/>
            <w:r>
              <w:rPr>
                <w:b/>
                <w:color w:val="FFFFFF"/>
                <w:sz w:val="18"/>
              </w:rPr>
              <w:t>Hatch Date</w:t>
            </w:r>
          </w:p>
        </w:tc>
        <w:tc>
          <w:tcPr>
            <w:tcW w:type="dxa" w:w="2131"/>
            <w:vAlign w:val="center"/>
            <w:shd w:fill="5D3B8E"/>
          </w:tcPr>
          <w:p>
            <w:pPr>
              <w:spacing w:after="0"/>
            </w:pPr>
            <w:r/>
            <w:r>
              <w:rPr>
                <w:b/>
                <w:color w:val="FFFFFF"/>
                <w:sz w:val="18"/>
              </w:rPr>
              <w:t>Nestbox</w:t>
            </w:r>
          </w:p>
        </w:tc>
        <w:tc>
          <w:tcPr>
            <w:tcW w:type="dxa" w:w="2131"/>
            <w:vAlign w:val="center"/>
            <w:shd w:fill="5D3B8E"/>
          </w:tcPr>
          <w:p>
            <w:pPr>
              <w:spacing w:after="0"/>
            </w:pPr>
            <w:r/>
            <w:r>
              <w:rPr>
                <w:b/>
                <w:color w:val="FFFFFF"/>
                <w:sz w:val="18"/>
              </w:rPr>
              <w:t>Expected Fledge</w:t>
            </w:r>
          </w:p>
        </w:tc>
      </w:tr>
      <w:tr>
        <w:tc>
          <w:tcPr>
            <w:tcW w:type="dxa" w:w="2131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</w:r>
          </w:p>
        </w:tc>
        <w:tc>
          <w:tcPr>
            <w:tcW w:type="dxa" w:w="2131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</w:r>
          </w:p>
        </w:tc>
        <w:tc>
          <w:tcPr>
            <w:tcW w:type="dxa" w:w="2131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</w:r>
          </w:p>
        </w:tc>
        <w:tc>
          <w:tcPr>
            <w:tcW w:type="dxa" w:w="2131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</w:r>
          </w:p>
        </w:tc>
        <w:tc>
          <w:tcPr>
            <w:tcW w:type="dxa" w:w="2131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</w:r>
          </w:p>
        </w:tc>
      </w:tr>
      <w:tr>
        <w:tc>
          <w:tcPr>
            <w:tcW w:type="dxa" w:w="2131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</w:r>
          </w:p>
        </w:tc>
        <w:tc>
          <w:tcPr>
            <w:tcW w:type="dxa" w:w="2131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</w:r>
          </w:p>
        </w:tc>
        <w:tc>
          <w:tcPr>
            <w:tcW w:type="dxa" w:w="2131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</w:r>
          </w:p>
        </w:tc>
        <w:tc>
          <w:tcPr>
            <w:tcW w:type="dxa" w:w="2131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</w:r>
          </w:p>
        </w:tc>
        <w:tc>
          <w:tcPr>
            <w:tcW w:type="dxa" w:w="2131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</w:r>
          </w:p>
        </w:tc>
      </w:tr>
    </w:tbl>
    <w:p>
      <w:r>
        <w:rPr>
          <w:b/>
          <w:color w:val="5D3B8E"/>
          <w:sz w:val="24"/>
        </w:rPr>
        <w:t>Development Timeline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  <w:tblBorders>
          <w:top w:val="single" w:sz="6" w:space="0" w:color="D8CDEC"/>
          <w:left w:val="single" w:sz="6" w:space="0" w:color="D8CDEC"/>
          <w:bottom w:val="single" w:sz="6" w:space="0" w:color="D8CDEC"/>
          <w:right w:val="single" w:sz="6" w:space="0" w:color="D8CDEC"/>
          <w:insideH w:val="single" w:sz="6" w:space="0" w:color="D8CDEC"/>
          <w:insideV w:val="single" w:sz="6" w:space="0" w:color="D8CDEC"/>
        </w:tblBorders>
      </w:tblPr>
      <w:tblGrid>
        <w:gridCol w:w="2131"/>
        <w:gridCol w:w="2131"/>
        <w:gridCol w:w="2131"/>
        <w:gridCol w:w="2131"/>
        <w:gridCol w:w="2131"/>
      </w:tblGrid>
      <w:tr>
        <w:tc>
          <w:tcPr>
            <w:tcW w:type="dxa" w:w="2131"/>
            <w:shd w:fill="5D3B8E"/>
            <w:vAlign w:val="center"/>
          </w:tcPr>
          <w:p>
            <w:pPr>
              <w:spacing w:after="0"/>
            </w:pPr>
            <w:r/>
            <w:r>
              <w:rPr>
                <w:b/>
                <w:color w:val="FFFFFF"/>
                <w:sz w:val="17"/>
              </w:rPr>
              <w:t>Age</w:t>
            </w:r>
          </w:p>
        </w:tc>
        <w:tc>
          <w:tcPr>
            <w:tcW w:type="dxa" w:w="2131"/>
            <w:shd w:fill="5D3B8E"/>
            <w:vAlign w:val="center"/>
          </w:tcPr>
          <w:p>
            <w:pPr>
              <w:spacing w:after="0"/>
            </w:pPr>
            <w:r/>
            <w:r>
              <w:rPr>
                <w:b/>
                <w:color w:val="FFFFFF"/>
                <w:sz w:val="17"/>
              </w:rPr>
              <w:t>Expected Milestone</w:t>
            </w:r>
          </w:p>
        </w:tc>
        <w:tc>
          <w:tcPr>
            <w:tcW w:type="dxa" w:w="2131"/>
            <w:shd w:fill="5D3B8E"/>
            <w:vAlign w:val="center"/>
          </w:tcPr>
          <w:p>
            <w:pPr>
              <w:spacing w:after="0"/>
            </w:pPr>
            <w:r/>
            <w:r>
              <w:rPr>
                <w:b/>
                <w:color w:val="FFFFFF"/>
                <w:sz w:val="17"/>
              </w:rPr>
              <w:t>Observed?</w:t>
            </w:r>
          </w:p>
        </w:tc>
        <w:tc>
          <w:tcPr>
            <w:tcW w:type="dxa" w:w="2131"/>
            <w:shd w:fill="5D3B8E"/>
            <w:vAlign w:val="center"/>
          </w:tcPr>
          <w:p>
            <w:pPr>
              <w:spacing w:after="0"/>
            </w:pPr>
            <w:r/>
            <w:r>
              <w:rPr>
                <w:b/>
                <w:color w:val="FFFFFF"/>
                <w:sz w:val="17"/>
              </w:rPr>
              <w:t>Weight / Condition</w:t>
            </w:r>
          </w:p>
        </w:tc>
        <w:tc>
          <w:tcPr>
            <w:tcW w:type="dxa" w:w="2131"/>
            <w:shd w:fill="5D3B8E"/>
            <w:vAlign w:val="center"/>
          </w:tcPr>
          <w:p>
            <w:pPr>
              <w:spacing w:after="0"/>
            </w:pPr>
            <w:r/>
            <w:r>
              <w:rPr>
                <w:b/>
                <w:color w:val="FFFFFF"/>
                <w:sz w:val="17"/>
              </w:rPr>
              <w:t>Notes</w:t>
            </w:r>
          </w:p>
        </w:tc>
      </w:tr>
      <w:tr>
        <w:tc>
          <w:tcPr>
            <w:tcW w:type="dxa" w:w="2131"/>
            <w:vAlign w:val="center"/>
          </w:tcPr>
          <w:p>
            <w:pPr>
              <w:spacing w:after="0"/>
            </w:pPr>
            <w:r/>
            <w:r>
              <w:rPr>
                <w:b/>
                <w:color w:val="2D2440"/>
                <w:sz w:val="18"/>
              </w:rPr>
              <w:t>Day 1-3</w:t>
            </w:r>
          </w:p>
        </w:tc>
        <w:tc>
          <w:tcPr>
            <w:tcW w:type="dxa" w:w="2131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  <w:t>Warm, fed, crop visible</w:t>
            </w:r>
          </w:p>
        </w:tc>
        <w:tc>
          <w:tcPr>
            <w:tcW w:type="dxa" w:w="2131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  <w:t>[ ]</w:t>
            </w:r>
          </w:p>
        </w:tc>
        <w:tc>
          <w:tcPr>
            <w:tcW w:type="dxa" w:w="2131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</w:r>
          </w:p>
        </w:tc>
        <w:tc>
          <w:tcPr>
            <w:tcW w:type="dxa" w:w="2131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</w:r>
          </w:p>
        </w:tc>
      </w:tr>
      <w:tr>
        <w:tc>
          <w:tcPr>
            <w:tcW w:type="dxa" w:w="2131"/>
            <w:vAlign w:val="center"/>
          </w:tcPr>
          <w:p>
            <w:pPr>
              <w:spacing w:after="0"/>
            </w:pPr>
            <w:r/>
            <w:r>
              <w:rPr>
                <w:b/>
                <w:color w:val="2D2440"/>
                <w:sz w:val="18"/>
              </w:rPr>
              <w:t>Day 4-7</w:t>
            </w:r>
          </w:p>
        </w:tc>
        <w:tc>
          <w:tcPr>
            <w:tcW w:type="dxa" w:w="2131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  <w:t>Growth steady, eyes closed</w:t>
            </w:r>
          </w:p>
        </w:tc>
        <w:tc>
          <w:tcPr>
            <w:tcW w:type="dxa" w:w="2131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  <w:t>[ ]</w:t>
            </w:r>
          </w:p>
        </w:tc>
        <w:tc>
          <w:tcPr>
            <w:tcW w:type="dxa" w:w="2131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</w:r>
          </w:p>
        </w:tc>
        <w:tc>
          <w:tcPr>
            <w:tcW w:type="dxa" w:w="2131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</w:r>
          </w:p>
        </w:tc>
      </w:tr>
      <w:tr>
        <w:tc>
          <w:tcPr>
            <w:tcW w:type="dxa" w:w="2131"/>
            <w:vAlign w:val="center"/>
          </w:tcPr>
          <w:p>
            <w:pPr>
              <w:spacing w:after="0"/>
            </w:pPr>
            <w:r/>
            <w:r>
              <w:rPr>
                <w:b/>
                <w:color w:val="2D2440"/>
                <w:sz w:val="18"/>
              </w:rPr>
              <w:t>Day 8-10</w:t>
            </w:r>
          </w:p>
        </w:tc>
        <w:tc>
          <w:tcPr>
            <w:tcW w:type="dxa" w:w="2131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  <w:t>Ring size check / ringing window</w:t>
            </w:r>
          </w:p>
        </w:tc>
        <w:tc>
          <w:tcPr>
            <w:tcW w:type="dxa" w:w="2131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  <w:t>[ ]</w:t>
            </w:r>
          </w:p>
        </w:tc>
        <w:tc>
          <w:tcPr>
            <w:tcW w:type="dxa" w:w="2131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</w:r>
          </w:p>
        </w:tc>
        <w:tc>
          <w:tcPr>
            <w:tcW w:type="dxa" w:w="2131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</w:r>
          </w:p>
        </w:tc>
      </w:tr>
      <w:tr>
        <w:tc>
          <w:tcPr>
            <w:tcW w:type="dxa" w:w="2131"/>
            <w:vAlign w:val="center"/>
          </w:tcPr>
          <w:p>
            <w:pPr>
              <w:spacing w:after="0"/>
            </w:pPr>
            <w:r/>
            <w:r>
              <w:rPr>
                <w:b/>
                <w:color w:val="2D2440"/>
                <w:sz w:val="18"/>
              </w:rPr>
              <w:t>Day 11-14</w:t>
            </w:r>
          </w:p>
        </w:tc>
        <w:tc>
          <w:tcPr>
            <w:tcW w:type="dxa" w:w="2131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  <w:t>Eyes opening, pin feathers starting</w:t>
            </w:r>
          </w:p>
        </w:tc>
        <w:tc>
          <w:tcPr>
            <w:tcW w:type="dxa" w:w="2131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  <w:t>[ ]</w:t>
            </w:r>
          </w:p>
        </w:tc>
        <w:tc>
          <w:tcPr>
            <w:tcW w:type="dxa" w:w="2131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</w:r>
          </w:p>
        </w:tc>
        <w:tc>
          <w:tcPr>
            <w:tcW w:type="dxa" w:w="2131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</w:r>
          </w:p>
        </w:tc>
      </w:tr>
      <w:tr>
        <w:tc>
          <w:tcPr>
            <w:tcW w:type="dxa" w:w="2131"/>
            <w:vAlign w:val="center"/>
          </w:tcPr>
          <w:p>
            <w:pPr>
              <w:spacing w:after="0"/>
            </w:pPr>
            <w:r/>
            <w:r>
              <w:rPr>
                <w:b/>
                <w:color w:val="2D2440"/>
                <w:sz w:val="18"/>
              </w:rPr>
              <w:t>Day 15-20</w:t>
            </w:r>
          </w:p>
        </w:tc>
        <w:tc>
          <w:tcPr>
            <w:tcW w:type="dxa" w:w="2131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  <w:t>Feather colour emerging</w:t>
            </w:r>
          </w:p>
        </w:tc>
        <w:tc>
          <w:tcPr>
            <w:tcW w:type="dxa" w:w="2131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  <w:t>[ ]</w:t>
            </w:r>
          </w:p>
        </w:tc>
        <w:tc>
          <w:tcPr>
            <w:tcW w:type="dxa" w:w="2131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</w:r>
          </w:p>
        </w:tc>
        <w:tc>
          <w:tcPr>
            <w:tcW w:type="dxa" w:w="2131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</w:r>
          </w:p>
        </w:tc>
      </w:tr>
      <w:tr>
        <w:tc>
          <w:tcPr>
            <w:tcW w:type="dxa" w:w="2131"/>
            <w:vAlign w:val="center"/>
          </w:tcPr>
          <w:p>
            <w:pPr>
              <w:spacing w:after="0"/>
            </w:pPr>
            <w:r/>
            <w:r>
              <w:rPr>
                <w:b/>
                <w:color w:val="2D2440"/>
                <w:sz w:val="18"/>
              </w:rPr>
              <w:t>Day 21-25</w:t>
            </w:r>
          </w:p>
        </w:tc>
        <w:tc>
          <w:tcPr>
            <w:tcW w:type="dxa" w:w="2131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  <w:t>More upright, stronger movement</w:t>
            </w:r>
          </w:p>
        </w:tc>
        <w:tc>
          <w:tcPr>
            <w:tcW w:type="dxa" w:w="2131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  <w:t>[ ]</w:t>
            </w:r>
          </w:p>
        </w:tc>
        <w:tc>
          <w:tcPr>
            <w:tcW w:type="dxa" w:w="2131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</w:r>
          </w:p>
        </w:tc>
        <w:tc>
          <w:tcPr>
            <w:tcW w:type="dxa" w:w="2131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</w:r>
          </w:p>
        </w:tc>
      </w:tr>
      <w:tr>
        <w:tc>
          <w:tcPr>
            <w:tcW w:type="dxa" w:w="2131"/>
            <w:vAlign w:val="center"/>
          </w:tcPr>
          <w:p>
            <w:pPr>
              <w:spacing w:after="0"/>
            </w:pPr>
            <w:r/>
            <w:r>
              <w:rPr>
                <w:b/>
                <w:color w:val="2D2440"/>
                <w:sz w:val="18"/>
              </w:rPr>
              <w:t>Day 26-30</w:t>
            </w:r>
          </w:p>
        </w:tc>
        <w:tc>
          <w:tcPr>
            <w:tcW w:type="dxa" w:w="2131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  <w:t>Feathering well, active</w:t>
            </w:r>
          </w:p>
        </w:tc>
        <w:tc>
          <w:tcPr>
            <w:tcW w:type="dxa" w:w="2131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  <w:t>[ ]</w:t>
            </w:r>
          </w:p>
        </w:tc>
        <w:tc>
          <w:tcPr>
            <w:tcW w:type="dxa" w:w="2131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</w:r>
          </w:p>
        </w:tc>
        <w:tc>
          <w:tcPr>
            <w:tcW w:type="dxa" w:w="2131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</w:r>
          </w:p>
        </w:tc>
      </w:tr>
      <w:tr>
        <w:tc>
          <w:tcPr>
            <w:tcW w:type="dxa" w:w="2131"/>
            <w:vAlign w:val="center"/>
          </w:tcPr>
          <w:p>
            <w:pPr>
              <w:spacing w:after="0"/>
            </w:pPr>
            <w:r/>
            <w:r>
              <w:rPr>
                <w:b/>
                <w:color w:val="2D2440"/>
                <w:sz w:val="18"/>
              </w:rPr>
              <w:t>Day 31-35</w:t>
            </w:r>
          </w:p>
        </w:tc>
        <w:tc>
          <w:tcPr>
            <w:tcW w:type="dxa" w:w="2131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  <w:t>Preparing to fledge</w:t>
            </w:r>
          </w:p>
        </w:tc>
        <w:tc>
          <w:tcPr>
            <w:tcW w:type="dxa" w:w="2131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  <w:t>[ ]</w:t>
            </w:r>
          </w:p>
        </w:tc>
        <w:tc>
          <w:tcPr>
            <w:tcW w:type="dxa" w:w="2131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</w:r>
          </w:p>
        </w:tc>
        <w:tc>
          <w:tcPr>
            <w:tcW w:type="dxa" w:w="2131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</w:r>
          </w:p>
        </w:tc>
      </w:tr>
      <w:tr>
        <w:tc>
          <w:tcPr>
            <w:tcW w:type="dxa" w:w="2131"/>
            <w:vAlign w:val="center"/>
          </w:tcPr>
          <w:p>
            <w:pPr>
              <w:spacing w:after="0"/>
            </w:pPr>
            <w:r/>
            <w:r>
              <w:rPr>
                <w:b/>
                <w:color w:val="2D2440"/>
                <w:sz w:val="18"/>
              </w:rPr>
              <w:t>Fledged</w:t>
            </w:r>
          </w:p>
        </w:tc>
        <w:tc>
          <w:tcPr>
            <w:tcW w:type="dxa" w:w="2131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  <w:t>Eating and perching check</w:t>
            </w:r>
          </w:p>
        </w:tc>
        <w:tc>
          <w:tcPr>
            <w:tcW w:type="dxa" w:w="2131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  <w:t>[ ]</w:t>
            </w:r>
          </w:p>
        </w:tc>
        <w:tc>
          <w:tcPr>
            <w:tcW w:type="dxa" w:w="2131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</w:r>
          </w:p>
        </w:tc>
        <w:tc>
          <w:tcPr>
            <w:tcW w:type="dxa" w:w="2131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</w:r>
          </w:p>
        </w:tc>
      </w:tr>
      <w:tr>
        <w:tc>
          <w:tcPr>
            <w:tcW w:type="dxa" w:w="2131"/>
            <w:vAlign w:val="center"/>
          </w:tcPr>
          <w:p>
            <w:pPr>
              <w:spacing w:after="0"/>
            </w:pPr>
            <w:r/>
            <w:r>
              <w:rPr>
                <w:b/>
                <w:color w:val="2D2440"/>
                <w:sz w:val="18"/>
              </w:rPr>
              <w:t>Post-fledge</w:t>
            </w:r>
          </w:p>
        </w:tc>
        <w:tc>
          <w:tcPr>
            <w:tcW w:type="dxa" w:w="2131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  <w:t>Independent feeding check</w:t>
            </w:r>
          </w:p>
        </w:tc>
        <w:tc>
          <w:tcPr>
            <w:tcW w:type="dxa" w:w="2131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  <w:t>[ ]</w:t>
            </w:r>
          </w:p>
        </w:tc>
        <w:tc>
          <w:tcPr>
            <w:tcW w:type="dxa" w:w="2131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</w:r>
          </w:p>
        </w:tc>
        <w:tc>
          <w:tcPr>
            <w:tcW w:type="dxa" w:w="2131"/>
            <w:vAlign w:val="center"/>
          </w:tcPr>
          <w:p>
            <w:pPr>
              <w:spacing w:after="0"/>
            </w:pPr>
            <w:r/>
            <w:r>
              <w:rPr>
                <w:b w:val="0"/>
                <w:sz w:val="18"/>
              </w:rPr>
            </w:r>
          </w:p>
        </w:tc>
      </w:tr>
    </w:tbl>
    <w:p>
      <w:r>
        <w:rPr>
          <w:b/>
          <w:color w:val="5D3B8E"/>
          <w:sz w:val="24"/>
        </w:rPr>
        <w:t>Notes</w:t>
      </w:r>
    </w:p>
    <w:p>
      <w:pPr>
        <w:spacing w:after="40"/>
      </w:pPr>
      <w:r>
        <w:rPr>
          <w:color w:val="C9BCD9"/>
        </w:rPr>
        <w:t>_______________________________________________________________________________________________</w:t>
      </w:r>
    </w:p>
    <w:p>
      <w:pPr>
        <w:spacing w:after="40"/>
      </w:pPr>
      <w:r>
        <w:rPr>
          <w:color w:val="C9BCD9"/>
        </w:rPr>
        <w:t>_______________________________________________________________________________________________</w:t>
      </w:r>
    </w:p>
    <w:p>
      <w:pPr>
        <w:spacing w:after="40"/>
      </w:pPr>
      <w:r>
        <w:rPr>
          <w:color w:val="C9BCD9"/>
        </w:rPr>
        <w:t>_______________________________________________________________________________________________</w:t>
      </w:r>
    </w:p>
    <w:p>
      <w:pPr>
        <w:spacing w:after="40"/>
      </w:pPr>
      <w:r>
        <w:rPr>
          <w:color w:val="C9BCD9"/>
        </w:rPr>
        <w:t>_______________________________________________________________________________________________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792" w:right="792" w:bottom="792" w:left="7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6B5E7D"/>
        <w:sz w:val="16"/>
      </w:rPr>
    </w:r>
    <w:r>
      <w:rPr>
        <w:rFonts w:ascii="Arial" w:hAnsi="Arial"/>
        <w:i/>
        <w:sz w:val="16"/>
      </w:rPr>
      <w:t>Park Ridge Heritage Clearwing Budgies  |  https://parkridgebudgies.com  |  info@parkridgebudgies.com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>
      <w:rPr>
        <w:b/>
        <w:color w:val="5D3B8E"/>
        <w:sz w:val="18"/>
      </w:rPr>
      <w:t>PARK RIDGE HERITAGE CLEARWING BUDGIES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 w:eastAsia="Aptos"/>
      <w:sz w:val="19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ptos Display" w:hAnsi="Aptos Display" w:eastAsia="Aptos Display"/>
      <w:b/>
      <w:bCs/>
      <w:color w:val="5D3B8E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ptos Display" w:hAnsi="Aptos Display" w:eastAsia="Aptos Display"/>
      <w:b/>
      <w:bCs/>
      <w:color w:val="5D3B8E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ptos Display" w:hAnsi="Aptos Display" w:eastAsia="Aptos Display"/>
      <w:b/>
      <w:bCs/>
      <w:color w:val="5D3B8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chick growth chart</dc:title>
  <dc:subject/>
  <dc:creator>Park Ridge Heritage Clearwing Budgies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